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t>В [НАИМЕНОВАНИЕ НАЛОГОВОГО ОРГАНА, НАПРИМЕР: ИФНС РОССИИ № 22 ПО Г. МОСКВЕ]</w:t>
      </w:r>
    </w:p>
    <w:p>
      <w:pPr>
        <w:jc w:val="right"/>
      </w:pPr>
      <w:r>
        <w:t>от [ПОЛНОЕ НАИМЕНОВАНИЕ ОРГАНИЗАЦИИ / ФИО ИП]</w:t>
      </w:r>
    </w:p>
    <w:p>
      <w:pPr>
        <w:jc w:val="right"/>
      </w:pPr>
      <w:r>
        <w:t>ИНН [ИНН], КПП [КПП — ДЛЯ ОРГАНИЗАЦИЙ]</w:t>
      </w:r>
    </w:p>
    <w:p>
      <w:pPr>
        <w:jc w:val="right"/>
      </w:pPr>
      <w:r>
        <w:t>адрес: [АДРЕС]</w:t>
      </w:r>
    </w:p>
    <w:p/>
    <w:p>
      <w:r>
        <w:t>Исх. № [ИСХОДЯЩИЙ НОМЕР] от [ДАТА ДОКУМЕНТА]</w:t>
      </w:r>
    </w:p>
    <w:p/>
    <w:p>
      <w:pPr>
        <w:jc w:val="both"/>
      </w:pPr>
      <w:r>
        <w:t>ВНИМАНИЕ. Если требование направлено в рамках камеральной проверки декларации по НДС, пояснения представляются только в электронной форме по телекоммуникационным каналам связи через оператора электронного документооборота по формату, установленному ФНС России. Пояснения на бумажном носителе или не по установленному формату не считаются представленными (п. 3 ст. 88 НК РФ). Используйте текст ниже как основу и подайте пояснения через вашего оператора ЭДО.</w:t>
      </w:r>
    </w:p>
    <w:p/>
    <w:p>
      <w:pPr>
        <w:jc w:val="center"/>
      </w:pPr>
      <w:r>
        <w:rPr>
          <w:b/>
        </w:rPr>
        <w:t>ПОЯСНЕНИЯ</w:t>
      </w:r>
    </w:p>
    <w:p>
      <w:pPr>
        <w:jc w:val="center"/>
      </w:pPr>
      <w:r>
        <w:rPr>
          <w:b/>
        </w:rPr>
        <w:t>о доле налоговых вычетов по налогу на добавленную стоимость</w:t>
      </w:r>
    </w:p>
    <w:p/>
    <w:p>
      <w:pPr>
        <w:jc w:val="both"/>
      </w:pPr>
      <w:r>
        <w:t>На требование о представлении пояснений № [НОМЕР ТРЕБОВАНИЯ] от [ДАТА ТРЕБОВАНИЯ] о причинах высокой доли налоговых вычетов по НДС сообщаем следующее.</w:t>
      </w:r>
    </w:p>
    <w:p>
      <w:pPr>
        <w:jc w:val="both"/>
      </w:pPr>
      <w:r>
        <w:t>Доля налоговых вычетов за [ПЕРИОД] составила [ПОКАЗАТЕЛЬ, %]: сумма налога, исчисленная с налоговой базы, — [СУММА, РУБ.], сумма налоговых вычетов — [СУММА, РУБ.].</w:t>
      </w:r>
    </w:p>
    <w:p>
      <w:pPr>
        <w:jc w:val="both"/>
      </w:pPr>
      <w:r>
        <w:t>Доля вычетов сложилась под влиянием следующих причин:</w:t>
      </w:r>
    </w:p>
    <w:p>
      <w:pPr>
        <w:jc w:val="both"/>
      </w:pPr>
      <w:r>
        <w:t>1. [ПРИЧИНА — НАПРИМЕР: ЗАКУПКА КРУПНОЙ ПАРТИИ ТОВАРА (СЫРЬЯ) В КОНЦЕ ПЕРИОДА, РЕАЛИЗАЦИЯ КОТОРОЙ ПРИХОДИТСЯ НА СЛЕДУЮЩИЕ ПЕРИОДЫ] — НДС [СУММА, РУБ.];</w:t>
      </w:r>
    </w:p>
    <w:p>
      <w:pPr>
        <w:jc w:val="both"/>
      </w:pPr>
      <w:r>
        <w:t>2. [ПРИЧИНА — НАПРИМЕР: ПРИОБРЕТЕНИЕ ОСНОВНЫХ СРЕДСТВ, ОБОРУДОВАНИЯ, ПРОВЕДЕНИЕ РЕМОНТА] — НДС [СУММА, РУБ.];</w:t>
      </w:r>
    </w:p>
    <w:p>
      <w:pPr>
        <w:jc w:val="both"/>
      </w:pPr>
      <w:r>
        <w:t>3. [ПРИЧИНА — НАПРИМЕР: РОСТ ЗАКУПОЧНЫХ ЦЕН ПРИ СОХРАНЕНИИ ЦЕН РЕАЛИЗАЦИИ / СЕЗОННОЕ ФОРМИРОВАНИЕ ТОВАРНЫХ ЗАПАСОВ] — НДС [СУММА, РУБ.].</w:t>
      </w:r>
    </w:p>
    <w:p>
      <w:pPr>
        <w:jc w:val="both"/>
      </w:pPr>
      <w:r>
        <w:t>Все налоговые вычеты применены правомерно, подтверждены счетами-фактурами и первичными документами; операции носят реальный характер.</w:t>
      </w:r>
    </w:p>
    <w:p>
      <w:pPr>
        <w:jc w:val="both"/>
      </w:pPr>
      <w:r>
        <w:t>Показатели декларации по НДС за [ПЕРИОД] достоверны; основания для представления уточнённой налоговой декларации отсутствуют.</w:t>
      </w:r>
    </w:p>
    <w:p>
      <w:pPr>
        <w:jc w:val="both"/>
      </w:pPr>
      <w:r>
        <w:t>Приложение: [ПЕРЕЧЕНЬ ПОДТВЕРЖДАЮЩИХ ДОКУМЕНТОВ — ПРИ НАЛИЧИИ].</w:t>
      </w:r>
    </w:p>
    <w:p/>
    <w:p>
      <w:r>
        <w:t>[ДОЛЖНОСТЬ ПОДПИСАНТА, НАПРИМЕР: ГЕНЕРАЛЬНЫЙ ДИРЕКТОР]  _______________  [ФАМИЛИЯ И. О.]</w:t>
      </w:r>
    </w:p>
    <w:p>
      <w:r>
        <w:t>[ДАТА]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